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1B5" w:rsidRPr="005831B5" w:rsidRDefault="005831B5" w:rsidP="005831B5">
      <w:pPr>
        <w:spacing w:line="360" w:lineRule="auto"/>
        <w:ind w:firstLineChars="200" w:firstLine="640"/>
        <w:jc w:val="center"/>
        <w:rPr>
          <w:rFonts w:ascii="宋体" w:hAnsi="宋体" w:cs="宋体" w:hint="eastAsia"/>
          <w:sz w:val="24"/>
        </w:rPr>
      </w:pPr>
      <w:r w:rsidRPr="005831B5">
        <w:rPr>
          <w:rFonts w:ascii="宋体" w:hAnsi="宋体" w:cs="宋体" w:hint="eastAsia"/>
          <w:sz w:val="32"/>
          <w:szCs w:val="32"/>
        </w:rPr>
        <w:t>中国科学技术大学 杨凡</w:t>
      </w:r>
      <w:bookmarkStart w:id="0" w:name="_GoBack"/>
      <w:bookmarkEnd w:id="0"/>
    </w:p>
    <w:p w:rsidR="005831B5" w:rsidRPr="005831B5" w:rsidRDefault="005831B5" w:rsidP="005831B5">
      <w:pPr>
        <w:adjustRightInd w:val="0"/>
        <w:snapToGrid w:val="0"/>
        <w:spacing w:line="360" w:lineRule="auto"/>
        <w:ind w:firstLineChars="200" w:firstLine="480"/>
        <w:rPr>
          <w:rFonts w:ascii="宋体" w:hAnsi="宋体" w:cs="宋体" w:hint="eastAsia"/>
          <w:bCs/>
          <w:sz w:val="24"/>
        </w:rPr>
      </w:pPr>
      <w:r w:rsidRPr="005831B5">
        <w:rPr>
          <w:rFonts w:ascii="宋体" w:hAnsi="宋体" w:cs="宋体" w:hint="eastAsia"/>
          <w:bCs/>
          <w:sz w:val="24"/>
        </w:rPr>
        <w:t>杨凡，中国科学技术大学，党委宣传部副部长，从事大学生文化素质教育工作十余年，致力于提高理工科大学生的综合素质，积极倡导浸润式的文化素质教育，在实践中逐步形成了理工大学实施素质教育两个“融合”的理念，即“人文素质教育与科学素质教育融合、文化素质教育与专业教育融合”。</w:t>
      </w:r>
    </w:p>
    <w:p w:rsidR="005831B5" w:rsidRPr="005831B5" w:rsidRDefault="005831B5" w:rsidP="005831B5">
      <w:pPr>
        <w:adjustRightInd w:val="0"/>
        <w:snapToGrid w:val="0"/>
        <w:spacing w:line="360" w:lineRule="auto"/>
        <w:ind w:firstLineChars="200" w:firstLine="480"/>
        <w:rPr>
          <w:rFonts w:ascii="宋体" w:hAnsi="宋体" w:cs="宋体" w:hint="eastAsia"/>
          <w:bCs/>
          <w:sz w:val="24"/>
        </w:rPr>
      </w:pPr>
      <w:r w:rsidRPr="005831B5">
        <w:rPr>
          <w:rFonts w:ascii="宋体" w:hAnsi="宋体" w:cs="宋体" w:hint="eastAsia"/>
          <w:sz w:val="24"/>
        </w:rPr>
        <w:t>加强素质教育课程建设</w:t>
      </w:r>
      <w:r w:rsidRPr="005831B5">
        <w:rPr>
          <w:rFonts w:ascii="宋体" w:hAnsi="宋体" w:cs="宋体" w:hint="eastAsia"/>
          <w:bCs/>
          <w:sz w:val="24"/>
        </w:rPr>
        <w:t>。学校每年均专门开设约150门次的素质教育类公共选修课程，开课内容涉及社会科学、人文艺术、心理卫生、经济管理、政治军事等多种学科，同时，学校始终鼓励发挥专业课的文化素质教育作用，通过课堂教学，实现“理工文”相结合的理念。</w:t>
      </w:r>
    </w:p>
    <w:p w:rsidR="005831B5" w:rsidRPr="005831B5" w:rsidRDefault="005831B5" w:rsidP="005831B5">
      <w:pPr>
        <w:adjustRightInd w:val="0"/>
        <w:snapToGrid w:val="0"/>
        <w:spacing w:line="360" w:lineRule="auto"/>
        <w:ind w:firstLineChars="200" w:firstLine="480"/>
        <w:rPr>
          <w:rFonts w:ascii="宋体" w:hAnsi="宋体" w:cs="宋体" w:hint="eastAsia"/>
          <w:bCs/>
          <w:sz w:val="24"/>
        </w:rPr>
      </w:pPr>
      <w:r w:rsidRPr="005831B5">
        <w:rPr>
          <w:rFonts w:ascii="宋体" w:hAnsi="宋体" w:cs="宋体" w:hint="eastAsia"/>
          <w:bCs/>
          <w:sz w:val="24"/>
        </w:rPr>
        <w:t>加强第二课堂建设，营造文化育人的良好氛围。建设“国家大学生文化素质教育基地”，协调学校相关单位，协力办好“复兴论坛”、“中华文化大学堂”、“兴业人文讲堂”等品牌论坛。坚持倡导科学教育与人文教育的融合，依托课外活动和校园文化建设，营造浸润式的文化育人氛围。</w:t>
      </w:r>
    </w:p>
    <w:p w:rsidR="005831B5" w:rsidRPr="005831B5" w:rsidRDefault="005831B5" w:rsidP="005831B5">
      <w:pPr>
        <w:adjustRightInd w:val="0"/>
        <w:snapToGrid w:val="0"/>
        <w:spacing w:line="360" w:lineRule="auto"/>
        <w:ind w:firstLineChars="200" w:firstLine="480"/>
        <w:rPr>
          <w:rFonts w:ascii="宋体" w:hAnsi="宋体" w:cs="宋体" w:hint="eastAsia"/>
          <w:bCs/>
          <w:sz w:val="24"/>
        </w:rPr>
      </w:pPr>
      <w:r w:rsidRPr="005831B5">
        <w:rPr>
          <w:rFonts w:ascii="宋体" w:hAnsi="宋体" w:cs="宋体" w:hint="eastAsia"/>
          <w:bCs/>
          <w:sz w:val="24"/>
        </w:rPr>
        <w:t>加强素质教育研究，取得显著成果。发表多篇高水平（</w:t>
      </w:r>
      <w:r w:rsidRPr="005831B5">
        <w:rPr>
          <w:rFonts w:ascii="宋体" w:hAnsi="宋体" w:cs="宋体"/>
          <w:bCs/>
          <w:sz w:val="24"/>
        </w:rPr>
        <w:t>CSSCI,</w:t>
      </w:r>
      <w:r w:rsidRPr="005831B5">
        <w:rPr>
          <w:rFonts w:ascii="宋体" w:hAnsi="宋体" w:cs="宋体" w:hint="eastAsia"/>
          <w:bCs/>
          <w:sz w:val="24"/>
        </w:rPr>
        <w:t>中文核心）文化素质研究论文，主持或参与多个教学研究课题，形成了一系列较有特色的研究成果，为本科生教育教学工作提供了决策参考依据，同时具有一定的辐射示范效应。3篇论文入选“大学素质教育高层论坛论文集”（北京理工大学出版），相关研究文章已3次应邀赴美国教育协会（AERA）、中国C9高校和澳大利亚Go8高校联盟教学峰会(CAUSTL)、大洋洲教学哲学学会（PESA）组织的国际会议做报告，相关研究成果今后有望进一步为更多的教育教学单位提供借鉴和参考。</w:t>
      </w:r>
    </w:p>
    <w:p w:rsidR="005831B5" w:rsidRPr="005831B5" w:rsidRDefault="005831B5" w:rsidP="005831B5">
      <w:pPr>
        <w:adjustRightInd w:val="0"/>
        <w:snapToGrid w:val="0"/>
        <w:spacing w:line="360" w:lineRule="auto"/>
        <w:ind w:firstLineChars="200" w:firstLine="480"/>
        <w:rPr>
          <w:rFonts w:ascii="宋体" w:hAnsi="宋体" w:cs="宋体" w:hint="eastAsia"/>
          <w:bCs/>
          <w:sz w:val="24"/>
        </w:rPr>
      </w:pPr>
      <w:r w:rsidRPr="005831B5">
        <w:rPr>
          <w:rFonts w:ascii="宋体" w:hAnsi="宋体" w:cs="宋体" w:hint="eastAsia"/>
          <w:bCs/>
          <w:sz w:val="24"/>
        </w:rPr>
        <w:t>杨凡同志忠诚于党和人民的教育事业，全面贯彻党的教育方针，积极推进素质教育发展，在推动本校素质教育工作方面取得突出成绩，在素质教育实践和研究方面做出突出贡献。</w:t>
      </w:r>
    </w:p>
    <w:p w:rsidR="001C378A" w:rsidRPr="005831B5" w:rsidRDefault="001C378A" w:rsidP="005831B5"/>
    <w:sectPr w:rsidR="001C378A" w:rsidRPr="005831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1B5" w:rsidRDefault="005831B5" w:rsidP="005831B5">
      <w:r>
        <w:separator/>
      </w:r>
    </w:p>
  </w:endnote>
  <w:endnote w:type="continuationSeparator" w:id="0">
    <w:p w:rsidR="005831B5" w:rsidRDefault="005831B5" w:rsidP="00583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1B5" w:rsidRDefault="005831B5" w:rsidP="005831B5">
      <w:r>
        <w:separator/>
      </w:r>
    </w:p>
  </w:footnote>
  <w:footnote w:type="continuationSeparator" w:id="0">
    <w:p w:rsidR="005831B5" w:rsidRDefault="005831B5" w:rsidP="005831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C75"/>
    <w:rsid w:val="001C378A"/>
    <w:rsid w:val="005831B5"/>
    <w:rsid w:val="00AD4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0E131"/>
  <w15:chartTrackingRefBased/>
  <w15:docId w15:val="{1AD8FB6E-ED57-4092-9E9A-82719A215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1B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31B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831B5"/>
    <w:rPr>
      <w:sz w:val="18"/>
      <w:szCs w:val="18"/>
    </w:rPr>
  </w:style>
  <w:style w:type="paragraph" w:styleId="a5">
    <w:name w:val="footer"/>
    <w:basedOn w:val="a"/>
    <w:link w:val="a6"/>
    <w:uiPriority w:val="99"/>
    <w:unhideWhenUsed/>
    <w:rsid w:val="005831B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831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63519</dc:creator>
  <cp:keywords/>
  <dc:description/>
  <cp:lastModifiedBy>63519</cp:lastModifiedBy>
  <cp:revision>2</cp:revision>
  <dcterms:created xsi:type="dcterms:W3CDTF">2018-08-31T03:05:00Z</dcterms:created>
  <dcterms:modified xsi:type="dcterms:W3CDTF">2018-08-31T03:06:00Z</dcterms:modified>
</cp:coreProperties>
</file>